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32" w:rsidRDefault="003C7536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Teen Brain</w:t>
      </w:r>
      <w:r w:rsidR="00B31432">
        <w:rPr>
          <w:b/>
          <w:sz w:val="24"/>
          <w:szCs w:val="24"/>
        </w:rPr>
        <w:t xml:space="preserve"> Mini Unit Debrief</w:t>
      </w:r>
    </w:p>
    <w:p w:rsidR="00B31432" w:rsidRPr="00B31432" w:rsidRDefault="001C3490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 Set 3</w:t>
      </w:r>
      <w:r w:rsidR="00B31432">
        <w:rPr>
          <w:b/>
          <w:sz w:val="24"/>
          <w:szCs w:val="24"/>
        </w:rPr>
        <w:t>:</w:t>
      </w:r>
    </w:p>
    <w:p w:rsidR="001C3490" w:rsidRDefault="001C3490" w:rsidP="001C3490">
      <w:pPr>
        <w:spacing w:line="240" w:lineRule="auto"/>
      </w:pPr>
      <w:r w:rsidRPr="00540F9C">
        <w:t xml:space="preserve">What are the key components of this mini-unit? Where </w:t>
      </w:r>
      <w:r w:rsidR="00745BB2" w:rsidRPr="00540F9C">
        <w:t>might</w:t>
      </w:r>
      <w:r w:rsidR="00540F9C">
        <w:t xml:space="preserve"> </w:t>
      </w:r>
      <w:r w:rsidRPr="00540F9C">
        <w:t xml:space="preserve">this unit be positioned in a year of learning? How </w:t>
      </w:r>
      <w:r w:rsidR="00745BB2" w:rsidRPr="00540F9C">
        <w:t>might</w:t>
      </w:r>
      <w:r w:rsidR="00540F9C">
        <w:t xml:space="preserve"> </w:t>
      </w:r>
      <w:r w:rsidRPr="00540F9C">
        <w:t xml:space="preserve">we use this framework </w:t>
      </w:r>
      <w:r w:rsidR="005C2302" w:rsidRPr="00540F9C">
        <w:t xml:space="preserve">(or key components) </w:t>
      </w:r>
      <w:r w:rsidRPr="00540F9C">
        <w:t>to design and</w:t>
      </w:r>
      <w:r w:rsidR="00540F9C">
        <w:t xml:space="preserve"> plan other writing experiences </w:t>
      </w:r>
      <w:r w:rsidRPr="00540F9C">
        <w:t xml:space="preserve">with different materials or topics? </w:t>
      </w:r>
    </w:p>
    <w:p w:rsidR="002A0C6B" w:rsidRDefault="002A0C6B" w:rsidP="001C3490">
      <w:pPr>
        <w:spacing w:line="240" w:lineRule="auto"/>
      </w:pPr>
    </w:p>
    <w:p w:rsidR="002A0C6B" w:rsidRPr="002A0C6B" w:rsidRDefault="002A0C6B" w:rsidP="001C3490">
      <w:pPr>
        <w:spacing w:line="240" w:lineRule="auto"/>
        <w:rPr>
          <w:color w:val="FF0000"/>
        </w:rPr>
      </w:pPr>
      <w:r w:rsidRPr="002A0C6B">
        <w:rPr>
          <w:color w:val="FF0000"/>
        </w:rPr>
        <w:t>Close reading strategies</w:t>
      </w:r>
    </w:p>
    <w:p w:rsidR="002A0C6B" w:rsidRPr="002A0C6B" w:rsidRDefault="002A0C6B" w:rsidP="001C3490">
      <w:pPr>
        <w:spacing w:line="240" w:lineRule="auto"/>
        <w:rPr>
          <w:color w:val="FF0000"/>
        </w:rPr>
      </w:pPr>
      <w:r w:rsidRPr="002A0C6B">
        <w:rPr>
          <w:color w:val="FF0000"/>
        </w:rPr>
        <w:t>The texts were increasingly difficult (</w:t>
      </w:r>
      <w:proofErr w:type="spellStart"/>
      <w:r w:rsidRPr="002A0C6B">
        <w:rPr>
          <w:color w:val="FF0000"/>
        </w:rPr>
        <w:t>scaffolded</w:t>
      </w:r>
      <w:proofErr w:type="spellEnd"/>
      <w:r w:rsidRPr="002A0C6B">
        <w:rPr>
          <w:color w:val="FF0000"/>
        </w:rPr>
        <w:t xml:space="preserve">). </w:t>
      </w:r>
    </w:p>
    <w:p w:rsidR="002A0C6B" w:rsidRPr="002A0C6B" w:rsidRDefault="002A0C6B" w:rsidP="001C3490">
      <w:pPr>
        <w:spacing w:line="240" w:lineRule="auto"/>
        <w:rPr>
          <w:color w:val="FF0000"/>
        </w:rPr>
      </w:pPr>
      <w:proofErr w:type="gramStart"/>
      <w:r w:rsidRPr="002A0C6B">
        <w:rPr>
          <w:color w:val="FF0000"/>
        </w:rPr>
        <w:t>A balance of writing and discussion.</w:t>
      </w:r>
      <w:proofErr w:type="gramEnd"/>
      <w:r w:rsidRPr="002A0C6B">
        <w:rPr>
          <w:color w:val="FF0000"/>
        </w:rPr>
        <w:t xml:space="preserve"> Low risk practice. </w:t>
      </w:r>
    </w:p>
    <w:p w:rsidR="002A0C6B" w:rsidRPr="002A0C6B" w:rsidRDefault="002A0C6B" w:rsidP="001C3490">
      <w:pPr>
        <w:spacing w:line="240" w:lineRule="auto"/>
        <w:rPr>
          <w:color w:val="FF0000"/>
        </w:rPr>
      </w:pPr>
      <w:r w:rsidRPr="002A0C6B">
        <w:rPr>
          <w:color w:val="FF0000"/>
        </w:rPr>
        <w:t>Positioned at the end-3</w:t>
      </w:r>
      <w:r w:rsidRPr="002A0C6B">
        <w:rPr>
          <w:color w:val="FF0000"/>
          <w:vertAlign w:val="superscript"/>
        </w:rPr>
        <w:t>rd</w:t>
      </w:r>
      <w:r w:rsidRPr="002A0C6B">
        <w:rPr>
          <w:color w:val="FF0000"/>
        </w:rPr>
        <w:t xml:space="preserve">. </w:t>
      </w:r>
    </w:p>
    <w:p w:rsidR="002A0C6B" w:rsidRPr="002A0C6B" w:rsidRDefault="002A0C6B" w:rsidP="001C3490">
      <w:pPr>
        <w:spacing w:line="240" w:lineRule="auto"/>
        <w:rPr>
          <w:color w:val="008000"/>
        </w:rPr>
      </w:pPr>
      <w:r w:rsidRPr="002A0C6B">
        <w:rPr>
          <w:color w:val="008000"/>
        </w:rPr>
        <w:t>Beginning of the year to mid 1</w:t>
      </w:r>
      <w:r w:rsidRPr="002A0C6B">
        <w:rPr>
          <w:color w:val="008000"/>
          <w:vertAlign w:val="superscript"/>
        </w:rPr>
        <w:t>st</w:t>
      </w:r>
      <w:r w:rsidRPr="002A0C6B">
        <w:rPr>
          <w:color w:val="008000"/>
        </w:rPr>
        <w:t xml:space="preserve"> quarter</w:t>
      </w:r>
    </w:p>
    <w:p w:rsidR="002A0C6B" w:rsidRPr="002A0C6B" w:rsidRDefault="002A0C6B" w:rsidP="001C3490">
      <w:pPr>
        <w:spacing w:line="240" w:lineRule="auto"/>
        <w:rPr>
          <w:color w:val="008000"/>
        </w:rPr>
      </w:pPr>
      <w:r w:rsidRPr="002A0C6B">
        <w:rPr>
          <w:color w:val="008000"/>
        </w:rPr>
        <w:t>Replacing topical articles</w:t>
      </w:r>
    </w:p>
    <w:p w:rsidR="002A0C6B" w:rsidRPr="002A0C6B" w:rsidRDefault="002A0C6B" w:rsidP="001C3490">
      <w:pPr>
        <w:spacing w:line="240" w:lineRule="auto"/>
        <w:rPr>
          <w:color w:val="0000FF"/>
        </w:rPr>
      </w:pPr>
      <w:r w:rsidRPr="002A0C6B">
        <w:rPr>
          <w:color w:val="0000FF"/>
        </w:rPr>
        <w:t>Components—reading, writing activities, sharing</w:t>
      </w:r>
    </w:p>
    <w:p w:rsidR="002A0C6B" w:rsidRPr="002A0C6B" w:rsidRDefault="002A0C6B" w:rsidP="001C3490">
      <w:pPr>
        <w:spacing w:line="240" w:lineRule="auto"/>
        <w:rPr>
          <w:color w:val="0000FF"/>
        </w:rPr>
      </w:pPr>
      <w:r w:rsidRPr="002A0C6B">
        <w:rPr>
          <w:color w:val="0000FF"/>
        </w:rPr>
        <w:t>Positioned—1</w:t>
      </w:r>
      <w:r w:rsidRPr="002A0C6B">
        <w:rPr>
          <w:color w:val="0000FF"/>
          <w:vertAlign w:val="superscript"/>
        </w:rPr>
        <w:t>st</w:t>
      </w:r>
      <w:r w:rsidRPr="002A0C6B">
        <w:rPr>
          <w:color w:val="0000FF"/>
        </w:rPr>
        <w:t xml:space="preserve"> quarter (due to content)</w:t>
      </w:r>
    </w:p>
    <w:p w:rsidR="002A0C6B" w:rsidRPr="002A0C6B" w:rsidRDefault="002A0C6B" w:rsidP="001C3490">
      <w:pPr>
        <w:spacing w:line="240" w:lineRule="auto"/>
        <w:rPr>
          <w:color w:val="0000FF"/>
        </w:rPr>
      </w:pPr>
      <w:r w:rsidRPr="002A0C6B">
        <w:rPr>
          <w:color w:val="0000FF"/>
        </w:rPr>
        <w:t>Using these steps teachers can alter the type of writing and/or topic.</w:t>
      </w:r>
    </w:p>
    <w:p w:rsidR="002A0C6B" w:rsidRPr="002A0C6B" w:rsidRDefault="002A0C6B" w:rsidP="001C3490">
      <w:pPr>
        <w:spacing w:line="240" w:lineRule="auto"/>
        <w:rPr>
          <w:color w:val="FF6600"/>
        </w:rPr>
      </w:pPr>
      <w:proofErr w:type="gramStart"/>
      <w:r w:rsidRPr="002A0C6B">
        <w:rPr>
          <w:color w:val="FF6600"/>
        </w:rPr>
        <w:t>Reading and responding.</w:t>
      </w:r>
      <w:proofErr w:type="gramEnd"/>
      <w:r w:rsidRPr="002A0C6B">
        <w:rPr>
          <w:color w:val="FF6600"/>
        </w:rPr>
        <w:t xml:space="preserve"> Analyzing text. After teaching 1 or 2, students should be able to complete with ease. </w:t>
      </w:r>
    </w:p>
    <w:p w:rsidR="002A0C6B" w:rsidRPr="002A0C6B" w:rsidRDefault="002A0C6B" w:rsidP="001C3490">
      <w:pPr>
        <w:spacing w:line="240" w:lineRule="auto"/>
        <w:rPr>
          <w:color w:val="FF6600"/>
        </w:rPr>
      </w:pPr>
      <w:proofErr w:type="gramStart"/>
      <w:r w:rsidRPr="002A0C6B">
        <w:rPr>
          <w:color w:val="FF6600"/>
        </w:rPr>
        <w:t>Scaffold/more complex text.</w:t>
      </w:r>
      <w:proofErr w:type="gramEnd"/>
      <w:r w:rsidRPr="002A0C6B">
        <w:rPr>
          <w:color w:val="FF6600"/>
        </w:rPr>
        <w:t xml:space="preserve"> </w:t>
      </w:r>
    </w:p>
    <w:p w:rsidR="003374EC" w:rsidRPr="002A0C6B" w:rsidRDefault="003374EC">
      <w:pPr>
        <w:rPr>
          <w:color w:val="FF6600"/>
        </w:rPr>
      </w:pPr>
      <w:bookmarkStart w:id="0" w:name="_GoBack"/>
      <w:bookmarkEnd w:id="0"/>
    </w:p>
    <w:sectPr w:rsidR="003374EC" w:rsidRPr="002A0C6B" w:rsidSect="00D74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36B8"/>
    <w:multiLevelType w:val="hybridMultilevel"/>
    <w:tmpl w:val="FCCEFE9E"/>
    <w:lvl w:ilvl="0" w:tplc="BA2EF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40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6E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EA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C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2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C46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B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AD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2"/>
    <w:rsid w:val="001C3490"/>
    <w:rsid w:val="002A0C6B"/>
    <w:rsid w:val="003374EC"/>
    <w:rsid w:val="003C7536"/>
    <w:rsid w:val="00462969"/>
    <w:rsid w:val="00540F9C"/>
    <w:rsid w:val="005C2302"/>
    <w:rsid w:val="00745BB2"/>
    <w:rsid w:val="0076448D"/>
    <w:rsid w:val="0093704C"/>
    <w:rsid w:val="00B31432"/>
    <w:rsid w:val="00D46B42"/>
    <w:rsid w:val="00D7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Kohnen</dc:creator>
  <cp:lastModifiedBy>Catherine English</cp:lastModifiedBy>
  <cp:revision>2</cp:revision>
  <dcterms:created xsi:type="dcterms:W3CDTF">2014-08-06T02:50:00Z</dcterms:created>
  <dcterms:modified xsi:type="dcterms:W3CDTF">2014-08-06T02:50:00Z</dcterms:modified>
</cp:coreProperties>
</file>